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书名：百年黄源</w:t>
      </w:r>
    </w:p>
    <w:p>
      <w:r>
        <w:t>作者：浙江省海盐县文学艺术界联合会编</w:t>
      </w:r>
    </w:p>
    <w:p>
      <w:r>
        <w:t>出版社：上海：学林出版社</w:t>
      </w:r>
    </w:p>
    <w:p>
      <w:r>
        <w:t>出版日期：2006.04</w:t>
      </w:r>
    </w:p>
    <w:p>
      <w:r>
        <w:t>总页数：205</w:t>
      </w:r>
    </w:p>
    <w:p>
      <w:r>
        <w:t>更多请访问教客网: www.jiaokey.com</w:t>
      </w:r>
    </w:p>
    <w:p>
      <w:r>
        <w:t>百年黄源 评论地址：https://www.jiaokey.com/book/detail/11695375.html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