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建筑合同实务全书  上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建筑合同实务全书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本书出售、求购地址：https://www.jiaokey.com/book/detail/11697649.html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关键词搜索：https://www.jiaokey.com/tag/建筑合同实务全书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