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质量管理  第31册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质量管理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本书出售、求购地址：https://www.jiaokey.com/book/detail/11697704.html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质量管理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