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营销管理  第34-35册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营销管理  第34-35册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本书出售、求购地址：https://www.jiaokey.com/book/detail/11698798.html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营销管理  第34-35册.html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