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书名：住房公积金管理条例实施手册  上</w:t>
      </w:r>
    </w:p>
    <w:p>
      <w:r>
        <w:t>作者：唐海洲主编</w:t>
      </w:r>
    </w:p>
    <w:p>
      <w:r>
        <w:t>出版社：北京：世图音像电子出版社</w:t>
      </w:r>
    </w:p>
    <w:p>
      <w:r>
        <w:t>出版日期：2002</w:t>
      </w:r>
    </w:p>
    <w:p>
      <w:r>
        <w:t>总页数：734</w:t>
      </w:r>
    </w:p>
    <w:p>
      <w:r>
        <w:t>更多请访问教客网: www.jiaokey.com</w:t>
      </w:r>
    </w:p>
    <w:p>
      <w:r>
        <w:t>住房公积金管理条例实施手册  上 评论地址：https://www.jiaokey.com/book/detail/11698805.html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