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书名：怎样写魏碑</w:t>
      </w:r>
    </w:p>
    <w:p>
      <w:r>
        <w:t>作者：孙伯翔著；刘运峰编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总页数：138</w:t>
      </w:r>
    </w:p>
    <w:p>
      <w:r>
        <w:t>更多请访问教客网: www.jiaokey.com</w:t>
      </w:r>
    </w:p>
    <w:p>
      <w:r>
        <w:t>怎样写魏碑 评论地址：https://www.jiaokey.com/book/detail/11706825.html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