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书名：WTO与农业安全高效协调发展 对冀鲁豫三省的实证分析</w:t>
      </w:r>
    </w:p>
    <w:p>
      <w:r>
        <w:t>作者：李铜山，赵予新著</w:t>
      </w:r>
    </w:p>
    <w:p>
      <w:r>
        <w:t>出版社：郑州：中原农民出版社</w:t>
      </w:r>
    </w:p>
    <w:p>
      <w:r>
        <w:t>出版日期：2002.04</w:t>
      </w:r>
    </w:p>
    <w:p>
      <w:r>
        <w:t>总页数：411</w:t>
      </w:r>
    </w:p>
    <w:p>
      <w:r>
        <w:t>更多请访问教客网: www.jiaokey.com</w:t>
      </w:r>
    </w:p>
    <w:p>
      <w:r>
        <w:t>WTO与农业安全高效协调发展 对冀鲁豫三省的实证分析 评论地址：https://www.jiaokey.com/book/detail/11713230.html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