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书名：在炼金术之后  诺贝尔化学奖获得者100年图说  全彩视图本</w:t>
      </w:r>
    </w:p>
    <w:p>
      <w:r>
        <w:t>作者：全俊编著</w:t>
      </w:r>
    </w:p>
    <w:p>
      <w:r>
        <w:t>出版社：重庆：重庆出版社</w:t>
      </w:r>
    </w:p>
    <w:p>
      <w:r>
        <w:t>出版日期：2006.10</w:t>
      </w:r>
    </w:p>
    <w:p>
      <w:r>
        <w:t>总页数：408</w:t>
      </w:r>
    </w:p>
    <w:p>
      <w:r>
        <w:t>更多请访问教客网: www.jiaokey.com</w:t>
      </w:r>
    </w:p>
    <w:p>
      <w:r>
        <w:t>在炼金术之后  诺贝尔化学奖获得者100年图说  全彩视图本 评论地址：https://www.jiaokey.com/book/detail/11724994.html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