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书名：苏联小学四年级的文艺作品讲读</w:t>
      </w:r>
    </w:p>
    <w:p>
      <w:r>
        <w:t>作者：扬柯芙斯卡雅一拜迪娜著；丁酉成，王常茂译</w:t>
      </w:r>
    </w:p>
    <w:p>
      <w:r>
        <w:t>出版社：北京：人民教育出版社</w:t>
      </w:r>
    </w:p>
    <w:p>
      <w:r>
        <w:t>出版日期：1956.05</w:t>
      </w:r>
    </w:p>
    <w:p>
      <w:r>
        <w:t>总页数：223</w:t>
      </w:r>
    </w:p>
    <w:p>
      <w:r>
        <w:t>更多请访问教客网: www.jiaokey.com</w:t>
      </w:r>
    </w:p>
    <w:p>
      <w:r>
        <w:t>苏联小学四年级的文艺作品讲读 评论地址：https://www.jiaokey.com/book/detail/11742379.html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