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书名：单位预算机关的预算编制与执行</w:t>
      </w:r>
    </w:p>
    <w:p>
      <w:r>
        <w:t>作者：符·敏钦斯基著；张维昌，申宗良译</w:t>
      </w:r>
    </w:p>
    <w:p>
      <w:r>
        <w:t>出版社：北京：财政出版社</w:t>
      </w:r>
    </w:p>
    <w:p>
      <w:r>
        <w:t>出版日期：1957.06</w:t>
      </w:r>
    </w:p>
    <w:p>
      <w:r>
        <w:t>总页数：88</w:t>
      </w:r>
    </w:p>
    <w:p>
      <w:r>
        <w:t>更多请访问教客网: www.jiaokey.com</w:t>
      </w:r>
    </w:p>
    <w:p>
      <w:r>
        <w:t>单位预算机关的预算编制与执行 评论地址：https://www.jiaokey.com/book/detail/11743242.html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