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书名：怎样做好农村人民公社财务工作</w:t>
      </w:r>
    </w:p>
    <w:p>
      <w:r>
        <w:t>作者:上海市财政局编</w:t>
      </w:r>
    </w:p>
    <w:p>
      <w:r>
        <w:t>出版社:北京：财政经济出版社</w:t>
      </w:r>
    </w:p>
    <w:p>
      <w:r>
        <w:t>出版日期：1959</w:t>
      </w:r>
    </w:p>
    <w:p>
      <w:r>
        <w:t>总页数：102</w:t>
      </w:r>
    </w:p>
    <w:p>
      <w:r>
        <w:t>更多请访问教客网:www.jiaokey.com</w:t>
      </w:r>
    </w:p>
    <w:p>
      <w:r>
        <w:t>怎样做好农村人民公社财务工作评论地址：https://www.jiaokey.com/book/detail/11753849.html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