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书名：颅内血肿微创穿刺清除技术规范化治疗指南</w:t>
      </w:r>
    </w:p>
    <w:p>
      <w:r>
        <w:t>作者：胡长林，吕涌涛，李志超主编</w:t>
      </w:r>
    </w:p>
    <w:p>
      <w:r>
        <w:t>出版社：北京:军事医学科学出版社,2006.10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颅内血肿微创穿刺清除技术规范化治疗指南 评论地址：https://www.jiaokey.com/book/detail/11753975.html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