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书名：两膜一苫拱棚种菜新技术</w:t>
      </w:r>
    </w:p>
    <w:p>
      <w:r>
        <w:t>作者：王建元，王广印，马新立著</w:t>
      </w:r>
    </w:p>
    <w:p>
      <w:r>
        <w:t>出版社：北京：金盾出版社</w:t>
      </w:r>
    </w:p>
    <w:p>
      <w:r>
        <w:t>出版日期：2006.09</w:t>
      </w:r>
    </w:p>
    <w:p>
      <w:r>
        <w:t>总页数：112</w:t>
      </w:r>
    </w:p>
    <w:p>
      <w:r>
        <w:t>更多请访问教客网: www.jiaokey.com</w:t>
      </w:r>
    </w:p>
    <w:p>
      <w:r>
        <w:t>两膜一苫拱棚种菜新技术 评论地址：https://www.jiaokey.com/book/detail/11756347.html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