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书名：现代农业组织创新理论与实践  塑造中国现代农村发展主体的新制度经济学分析</w:t>
      </w:r>
    </w:p>
    <w:p>
      <w:r>
        <w:t>作者：关付新著</w:t>
      </w:r>
    </w:p>
    <w:p>
      <w:r>
        <w:t>出版社：北京：中国经济出版社</w:t>
      </w:r>
    </w:p>
    <w:p>
      <w:r>
        <w:t>出版日期：2005.09</w:t>
      </w:r>
    </w:p>
    <w:p>
      <w:r>
        <w:t>总页数：255</w:t>
      </w:r>
    </w:p>
    <w:p>
      <w:r>
        <w:t>更多请访问教客网: www.jiaokey.com</w:t>
      </w:r>
    </w:p>
    <w:p>
      <w:r>
        <w:t>现代农业组织创新理论与实践  塑造中国现代农村发展主体的新制度经济学分析 评论地址：https://www.jiaokey.com/book/detail/11769381.html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