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书名：金融体系风险分担机制研究 基于经济全球化的视角 based on economical globalization angle</w:t>
      </w:r>
    </w:p>
    <w:p>
      <w:r>
        <w:t>作者:马宇著</w:t>
      </w:r>
    </w:p>
    <w:p>
      <w:r>
        <w:t>出版社:北京：经济管理出版社</w:t>
      </w:r>
    </w:p>
    <w:p>
      <w:r>
        <w:t>出版日期：2006.12</w:t>
      </w:r>
    </w:p>
    <w:p>
      <w:r>
        <w:t>总页数：246</w:t>
      </w:r>
    </w:p>
    <w:p>
      <w:r>
        <w:t>更多请访问教客网:www.jiaokey.com</w:t>
      </w:r>
    </w:p>
    <w:p>
      <w:r>
        <w:t>金融体系风险分担机制研究 基于经济全球化的视角 based on economical globalization angle评论地址：https://www.jiaokey.com/book/detail/11772258.html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