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书名：外汇业务检查方法指引</w:t>
      </w:r>
    </w:p>
    <w:p>
      <w:r>
        <w:t>作者：国家外汇管理局管理检查司编</w:t>
      </w:r>
    </w:p>
    <w:p>
      <w:r>
        <w:t>出版社：北京：经济管理出版社</w:t>
      </w:r>
    </w:p>
    <w:p>
      <w:r>
        <w:t>出版日期：2006.11</w:t>
      </w:r>
    </w:p>
    <w:p>
      <w:r>
        <w:t>总页数：430</w:t>
      </w:r>
    </w:p>
    <w:p>
      <w:r>
        <w:t>更多请访问教客网: www.jiaokey.com</w:t>
      </w:r>
    </w:p>
    <w:p>
      <w:r>
        <w:t>外汇业务检查方法指引 评论地址：https://www.jiaokey.com/book/detail/11774011.html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