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书名：隔膜与猜忌  胡风与姚雪垠的世纪纷争</w:t>
      </w:r>
    </w:p>
    <w:p>
      <w:r>
        <w:t>作者：吴永平著</w:t>
      </w:r>
    </w:p>
    <w:p>
      <w:r>
        <w:t>出版社：开封：河南大学出版社</w:t>
      </w:r>
    </w:p>
    <w:p>
      <w:r>
        <w:t>出版日期：2006.10</w:t>
      </w:r>
    </w:p>
    <w:p>
      <w:r>
        <w:t>总页数：318</w:t>
      </w:r>
    </w:p>
    <w:p>
      <w:r>
        <w:t>更多请访问教客网: www.jiaokey.com</w:t>
      </w:r>
    </w:p>
    <w:p>
      <w:r>
        <w:t>隔膜与猜忌  胡风与姚雪垠的世纪纷争 评论地址：https://www.jiaokey.com/book/detail/11775901.html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