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汽车零件热处理经验  18省区市交通系统热处理经验交流会议资料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汽车零件热处理经验  18省区市交通系统热处理经验交流会议资料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本书出售、求购地址：https://www.jiaokey.com/book/detail/11786239.html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关键词搜索：https://www.jiaokey.com/tag/汽车零件热处理经验  18省区市交通系统热处理经验交流会议资料.html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