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书名：郑州市政协嵩山书画院：建院十五周年书画展作品集</w:t>
      </w:r>
    </w:p>
    <w:p>
      <w:r>
        <w:t>作者：政协郑州市委员会编</w:t>
      </w:r>
    </w:p>
    <w:p>
      <w:r>
        <w:t>出版社：</w:t>
      </w:r>
    </w:p>
    <w:p>
      <w:r>
        <w:t>出版日期：2006.12</w:t>
      </w:r>
    </w:p>
    <w:p>
      <w:r>
        <w:t>总页数：116</w:t>
      </w:r>
    </w:p>
    <w:p>
      <w:r>
        <w:t>更多请访问教客网: www.jiaokey.com</w:t>
      </w:r>
    </w:p>
    <w:p>
      <w:r>
        <w:t>郑州市政协嵩山书画院：建院十五周年书画展作品集 评论地址：https://www.jiaokey.com/book/detail/11786694.html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