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书名：苏联小说通俗本  炼钢英雄</w:t>
      </w:r>
    </w:p>
    <w:p>
      <w:r>
        <w:t>作者：波列伏依原著；王火改编</w:t>
      </w:r>
    </w:p>
    <w:p>
      <w:r>
        <w:t>出版社：北京：劳动出版社</w:t>
      </w:r>
    </w:p>
    <w:p>
      <w:r>
        <w:t>出版日期：1950.10</w:t>
      </w:r>
    </w:p>
    <w:p>
      <w:r>
        <w:t>总页数：67</w:t>
      </w:r>
    </w:p>
    <w:p>
      <w:r>
        <w:t>更多请访问教客网: www.jiaokey.com</w:t>
      </w:r>
    </w:p>
    <w:p>
      <w:r>
        <w:t>苏联小说通俗本  炼钢英雄 评论地址：https://www.jiaokey.com/book/detail/11788830.html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