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系统分析师技术指南  2007版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系统分析师技术指南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本书出售、求购地址：https://www.jiaokey.com/book/detail/11797489.html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关键词搜索：https://www.jiaokey.com/tag/系统分析师技术指南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