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书名：高等学校艺术设计类专业规划教材  艺术概论</w:t>
      </w:r>
    </w:p>
    <w:p>
      <w:r>
        <w:t>作者:金银珍，罗小华主编</w:t>
      </w:r>
    </w:p>
    <w:p>
      <w:r>
        <w:t>出版社:武汉：武汉理工大学出版社</w:t>
      </w:r>
    </w:p>
    <w:p>
      <w:r>
        <w:t>出版日期：2006.08</w:t>
      </w:r>
    </w:p>
    <w:p>
      <w:r>
        <w:t>总页数：176</w:t>
      </w:r>
    </w:p>
    <w:p>
      <w:r>
        <w:t>更多请访问教客网:www.jiaokey.com</w:t>
      </w:r>
    </w:p>
    <w:p>
      <w:r>
        <w:t>高等学校艺术设计类专业规划教材  艺术概论评论地址：https://www.jiaokey.com/book/detail/11798023.html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