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  探索  创新  政协主席谈新时期人民政协工作</w:t>
      </w:r>
    </w:p>
    <w:p>
      <w:r>
        <w:t>作者：余保江主编；关少锋，刘保新副主编</w:t>
      </w:r>
    </w:p>
    <w:p>
      <w:r>
        <w:t>出版社：郑州：中州古籍出版社</w:t>
      </w:r>
    </w:p>
    <w:p>
      <w:r>
        <w:t>出版日期：2007.01</w:t>
      </w:r>
    </w:p>
    <w:p>
      <w:r>
        <w:t>总页数：414</w:t>
      </w:r>
    </w:p>
    <w:p>
      <w:r>
        <w:t>更多请访问教客网: www.jiaokey.com</w:t>
      </w:r>
    </w:p>
    <w:p>
      <w:r>
        <w:t>实践  探索  创新  政协主席谈新时期人民政协工作 评论地址：https://www.jiaokey.com/book/detail/11805291.html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