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然后  韩少功散文精选集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然后  韩少功散文精选集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本书出售、求购地址：https://www.jiaokey.com/book/detail/11806540.html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关键词搜索：https://www.jiaokey.com/tag/然后  韩少功散文精选集.html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