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书名：提前半步  领先一生  来自上海杨浦区阳光-开迪实验区的报告</w:t>
      </w:r>
    </w:p>
    <w:p>
      <w:r>
        <w:t>作者：早教中心管理职能实施与研究课题组编</w:t>
      </w:r>
    </w:p>
    <w:p>
      <w:r>
        <w:t>出版社：上海：上海科技教育出版社</w:t>
      </w:r>
    </w:p>
    <w:p>
      <w:r>
        <w:t>出版日期：2006.07</w:t>
      </w:r>
    </w:p>
    <w:p>
      <w:r>
        <w:t>总页数：152</w:t>
      </w:r>
    </w:p>
    <w:p>
      <w:r>
        <w:t>更多请访问教客网: www.jiaokey.com</w:t>
      </w:r>
    </w:p>
    <w:p>
      <w:r>
        <w:t>提前半步  领先一生  来自上海杨浦区阳光-开迪实验区的报告 评论地址：https://www.jiaokey.com/book/detail/11814203.html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