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书名：政府接待型宾馆深化改革探索  中民大厦管理规范</w:t>
      </w:r>
    </w:p>
    <w:p>
      <w:r>
        <w:t>作者：冯晓丽主编</w:t>
      </w:r>
    </w:p>
    <w:p>
      <w:r>
        <w:t>出版社：北京：中国社会出版社</w:t>
      </w:r>
    </w:p>
    <w:p>
      <w:r>
        <w:t>出版日期：2006.11</w:t>
      </w:r>
    </w:p>
    <w:p>
      <w:r>
        <w:t>总页数：679</w:t>
      </w:r>
    </w:p>
    <w:p>
      <w:r>
        <w:t>更多请访问教客网: www.jiaokey.com</w:t>
      </w:r>
    </w:p>
    <w:p>
      <w:r>
        <w:t>政府接待型宾馆深化改革探索  中民大厦管理规范 评论地址：https://www.jiaokey.com/book/detail/11814345.html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