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书名：如何通过原产地证尽享关税优惠</w:t>
      </w:r>
    </w:p>
    <w:p>
      <w:r>
        <w:t>作者：曹阿义主编；南京出入境检验检疫局编</w:t>
      </w:r>
    </w:p>
    <w:p>
      <w:r>
        <w:t>出版社：北京：中国海关出版社</w:t>
      </w:r>
    </w:p>
    <w:p>
      <w:r>
        <w:t>出版日期：2007.01</w:t>
      </w:r>
    </w:p>
    <w:p>
      <w:r>
        <w:t>总页数：538</w:t>
      </w:r>
    </w:p>
    <w:p>
      <w:r>
        <w:t>更多请访问教客网: www.jiaokey.com</w:t>
      </w:r>
    </w:p>
    <w:p>
      <w:r>
        <w:t>如何通过原产地证尽享关税优惠 评论地址：https://www.jiaokey.com/book/detail/11814503.html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