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书名：把未来交到孩子手中  “多元智力”成长新理念</w:t>
      </w:r>
    </w:p>
    <w:p>
      <w:r>
        <w:t>作者：卢旭等编著</w:t>
      </w:r>
    </w:p>
    <w:p>
      <w:r>
        <w:t>出版社：北京：中国少年儿童出版社</w:t>
      </w:r>
    </w:p>
    <w:p>
      <w:r>
        <w:t>出版日期：2004.03</w:t>
      </w:r>
    </w:p>
    <w:p>
      <w:r>
        <w:t>总页数：226</w:t>
      </w:r>
    </w:p>
    <w:p>
      <w:r>
        <w:t>更多请访问教客网: www.jiaokey.com</w:t>
      </w:r>
    </w:p>
    <w:p>
      <w:r>
        <w:t>把未来交到孩子手中  “多元智力”成长新理念 评论地址：https://www.jiaokey.com/book/detail/11816578.html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