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书名：文论圭臬  体大思周的《文心雕龙》</w:t>
      </w:r>
    </w:p>
    <w:p>
      <w:r>
        <w:t>作者：左健著</w:t>
      </w:r>
    </w:p>
    <w:p>
      <w:r>
        <w:t>出版社：沈阳：辽海出版社</w:t>
      </w:r>
    </w:p>
    <w:p>
      <w:r>
        <w:t>出版日期：2007</w:t>
      </w:r>
    </w:p>
    <w:p>
      <w:r>
        <w:t>总页数：154</w:t>
      </w:r>
    </w:p>
    <w:p>
      <w:r>
        <w:t>更多请访问教客网: www.jiaokey.com</w:t>
      </w:r>
    </w:p>
    <w:p>
      <w:r>
        <w:t>文论圭臬  体大思周的《文心雕龙》 评论地址：https://www.jiaokey.com/book/detail/11833254.html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