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1983年  第4期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1983年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