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书名：《神童诗》选批</w:t>
      </w:r>
    </w:p>
    <w:p>
      <w:r>
        <w:t>作者：张家口市宣化瓷厂工人理论小组，河北师范学院中文系批判《神童诗》小组编</w:t>
      </w:r>
    </w:p>
    <w:p>
      <w:r>
        <w:t>出版社：石家庄：河北人民出版社</w:t>
      </w:r>
    </w:p>
    <w:p>
      <w:r>
        <w:t>出版日期：1975.05</w:t>
      </w:r>
    </w:p>
    <w:p>
      <w:r>
        <w:t>总页数：61</w:t>
      </w:r>
    </w:p>
    <w:p>
      <w:r>
        <w:t>更多请访问教客网: www.jiaokey.com</w:t>
      </w:r>
    </w:p>
    <w:p>
      <w:r>
        <w:t>《神童诗》选批 评论地址：https://www.jiaokey.com/book/detail/11838376.html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