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书名：冷弯钢管计算与设计</w:t>
      </w:r>
    </w:p>
    <w:p>
      <w:r>
        <w:t>作者：赵晓林，（澳）Tim Wilkinson，（澳）Gregory Hancock著；蒋首超，赵晓林译</w:t>
      </w:r>
    </w:p>
    <w:p>
      <w:r>
        <w:t>出版社：北京：中国建筑工业出版社</w:t>
      </w:r>
    </w:p>
    <w:p>
      <w:r>
        <w:t>出版日期：2007</w:t>
      </w:r>
    </w:p>
    <w:p>
      <w:r>
        <w:t>总页数：190</w:t>
      </w:r>
    </w:p>
    <w:p>
      <w:r>
        <w:t>更多请访问教客网: www.jiaokey.com</w:t>
      </w:r>
    </w:p>
    <w:p>
      <w:r>
        <w:t>冷弯钢管计算与设计 评论地址：https://www.jiaokey.com/book/detail/11839542.html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