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书名：侠骨柔情  金庸小说人物心理分析之《天龙八部》</w:t>
      </w:r>
    </w:p>
    <w:p>
      <w:r>
        <w:t>作者：朱建军主编；郑玉虎著</w:t>
      </w:r>
    </w:p>
    <w:p>
      <w:r>
        <w:t>出版社：合肥：安徽人民出版社</w:t>
      </w:r>
    </w:p>
    <w:p>
      <w:r>
        <w:t>出版日期：2007.04</w:t>
      </w:r>
    </w:p>
    <w:p>
      <w:r>
        <w:t>总页数：167</w:t>
      </w:r>
    </w:p>
    <w:p>
      <w:r>
        <w:t>更多请访问教客网: www.jiaokey.com</w:t>
      </w:r>
    </w:p>
    <w:p>
      <w:r>
        <w:t>侠骨柔情  金庸小说人物心理分析之《天龙八部》 评论地址：https://www.jiaokey.com/book/detail/11849141.html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