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中小型图书馆数字化建设应用读本</w:t>
      </w:r>
    </w:p>
    <w:p>
      <w:r>
        <w:rPr>
          <w:rFonts w:ascii="宋体" w:hAnsi="宋体" w:eastAsia="宋体"/>
          <w:sz w:val="24"/>
        </w:rPr>
        <w:t>李青，张丽红主编；黄素君，郑芸，郭建蓉，阴江烽，杨永红，何炳祥编著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中小型图书馆数字化建设应用读本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李青，张丽红主编；黄素君，郑芸，郭建蓉，阴江烽，杨永红，何炳祥编著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本书出售、求购地址：https://www.jiaokey.com/book/detail/11853618.html</w:t>
      </w:r>
    </w:p>
    <w:p>
      <w:r>
        <w:t>更多相关图书推荐：https://www.jiaokey.com</w:t>
      </w:r>
    </w:p>
    <w:p>
      <w:r>
        <w:t>李青，张丽红主编；黄素君，郑芸，郭建蓉，阴江烽，杨永红，何炳祥编著 其他作品：https://www.jiaokey.com/tag/李青，张丽红主编；黄素君，郑芸，郭建蓉，阴江烽，杨永红，何炳祥编著.html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关键词搜索：https://www.jiaokey.com/tag/中小型图书馆数字化建设应用读本.html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