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书名：临床内儿科常见病诊治规范</w:t>
      </w:r>
    </w:p>
    <w:p>
      <w:r>
        <w:t>作者：张顺英，穆吉兴主编</w:t>
      </w:r>
    </w:p>
    <w:p>
      <w:r>
        <w:t>出版社：北京：中国科学技术出版社</w:t>
      </w:r>
    </w:p>
    <w:p>
      <w:r>
        <w:t>出版日期：2006.08</w:t>
      </w:r>
    </w:p>
    <w:p>
      <w:r>
        <w:t>总页数：299</w:t>
      </w:r>
    </w:p>
    <w:p>
      <w:r>
        <w:t>更多请访问教客网: www.jiaokey.com</w:t>
      </w:r>
    </w:p>
    <w:p>
      <w:r>
        <w:t>临床内儿科常见病诊治规范 评论地址：https://www.jiaokey.com/book/detail/11857837.html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