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书名：现象学方法与美学  从胡塞尔到杜夫海纳</w:t>
      </w:r>
    </w:p>
    <w:p>
      <w:r>
        <w:t>作者：张云鹏，胡艺珊著</w:t>
      </w:r>
    </w:p>
    <w:p>
      <w:r>
        <w:t>出版社：杭州：浙江大学出版社</w:t>
      </w:r>
    </w:p>
    <w:p>
      <w:r>
        <w:t>出版日期：2007.03</w:t>
      </w:r>
    </w:p>
    <w:p>
      <w:r>
        <w:t>总页数：262</w:t>
      </w:r>
    </w:p>
    <w:p>
      <w:r>
        <w:t>更多请访问教客网: www.jiaokey.com</w:t>
      </w:r>
    </w:p>
    <w:p>
      <w:r>
        <w:t>现象学方法与美学  从胡塞尔到杜夫海纳 评论地址：https://www.jiaokey.com/book/detail/11861397.html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