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书名：中越关系新时期</w:t>
      </w:r>
    </w:p>
    <w:p>
      <w:r>
        <w:t>作者：郭明主编；张雪，韦树先副主编</w:t>
      </w:r>
    </w:p>
    <w:p>
      <w:r>
        <w:t>出版社：北京：时事出版社</w:t>
      </w:r>
    </w:p>
    <w:p>
      <w:r>
        <w:t>出版日期：2007</w:t>
      </w:r>
    </w:p>
    <w:p>
      <w:r>
        <w:t>总页数：296</w:t>
      </w:r>
    </w:p>
    <w:p>
      <w:r>
        <w:t>更多请访问教客网: www.jiaokey.com</w:t>
      </w:r>
    </w:p>
    <w:p>
      <w:r>
        <w:t>中越关系新时期 评论地址：https://www.jiaokey.com/book/detail/11867386.html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