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书名：跨世纪的解读与审视  孙中山研究论文选辑  1996-2006</w:t>
      </w:r>
    </w:p>
    <w:p>
      <w:r>
        <w:t>作者：江中孝，王杰主编；广东社会科学杂志社，广东省社会科学院孙中山研究所编</w:t>
      </w:r>
    </w:p>
    <w:p>
      <w:r>
        <w:t>出版社：天津：天津古籍出版社</w:t>
      </w:r>
    </w:p>
    <w:p>
      <w:r>
        <w:t>出版日期：2006.11</w:t>
      </w:r>
    </w:p>
    <w:p>
      <w:r>
        <w:t>总页数：274</w:t>
      </w:r>
    </w:p>
    <w:p>
      <w:r>
        <w:t>更多请访问教客网: www.jiaokey.com</w:t>
      </w:r>
    </w:p>
    <w:p>
      <w:r>
        <w:t>跨世纪的解读与审视  孙中山研究论文选辑  1996-2006 评论地址：https://www.jiaokey.com/book/detail/11871028.html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