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书名：红安精神育人机制研究</w:t>
      </w:r>
    </w:p>
    <w:p>
      <w:r>
        <w:t>作者：李国栋，王新华著</w:t>
      </w:r>
    </w:p>
    <w:p>
      <w:r>
        <w:t>出版社：北京：解放军出版社</w:t>
      </w:r>
    </w:p>
    <w:p>
      <w:r>
        <w:t>出版日期：2006.09</w:t>
      </w:r>
    </w:p>
    <w:p>
      <w:r>
        <w:t>总页数：433</w:t>
      </w:r>
    </w:p>
    <w:p>
      <w:r>
        <w:t>更多请访问教客网: www.jiaokey.com</w:t>
      </w:r>
    </w:p>
    <w:p>
      <w:r>
        <w:t>红安精神育人机制研究 评论地址：https://www.jiaokey.com/book/detail/11872662.html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