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铁路高速列车应用基础理论与工程技术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铁路高速列车应用基础理论与工程技术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本书出售、求购地址：https://www.jiaokey.com/book/detail/11876131.html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关键词搜索：https://www.jiaokey.com/tag/铁路高速列车应用基础理论与工程技术.html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