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书名：银行业纳税操作及纳税筹划</w:t>
      </w:r>
    </w:p>
    <w:p>
      <w:r>
        <w:t>作者：周邵君，王惠君，单新萍主编；金融行业纳税操作指南丛书编写组编</w:t>
      </w:r>
    </w:p>
    <w:p>
      <w:r>
        <w:t>出版社：大连：大连海事大学出版社</w:t>
      </w:r>
    </w:p>
    <w:p>
      <w:r>
        <w:t>出版日期：2006.08</w:t>
      </w:r>
    </w:p>
    <w:p>
      <w:r>
        <w:t>总页数：292</w:t>
      </w:r>
    </w:p>
    <w:p>
      <w:r>
        <w:t>更多请访问教客网: www.jiaokey.com</w:t>
      </w:r>
    </w:p>
    <w:p>
      <w:r>
        <w:t>银行业纳税操作及纳税筹划 评论地址：https://www.jiaokey.com/book/detail/11881795.html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