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书名：山东当代作家  下</w:t>
      </w:r>
    </w:p>
    <w:p>
      <w:r>
        <w:t>作者：马恒祥，许晨，有令峻等编著</w:t>
      </w:r>
    </w:p>
    <w:p>
      <w:r>
        <w:t>出版社：济南:山东人民出版社,2006.12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山东当代作家  下 评论地址：https://www.jiaokey.com/book/detail/11883070.html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