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书名：制造混乱  追求和谐与均衡的另一种维度</w:t>
      </w:r>
    </w:p>
    <w:p>
      <w:r>
        <w:t>作者：孙希有著</w:t>
      </w:r>
    </w:p>
    <w:p>
      <w:r>
        <w:t>出版社：北京：群言出版社</w:t>
      </w:r>
    </w:p>
    <w:p>
      <w:r>
        <w:t>出版日期：2007.05</w:t>
      </w:r>
    </w:p>
    <w:p>
      <w:r>
        <w:t>总页数：219</w:t>
      </w:r>
    </w:p>
    <w:p>
      <w:r>
        <w:t>更多请访问教客网: www.jiaokey.com</w:t>
      </w:r>
    </w:p>
    <w:p>
      <w:r>
        <w:t>制造混乱  追求和谐与均衡的另一种维度 评论地址：https://www.jiaokey.com/book/detail/11883189.html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