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大学体育人文素质教程</w:t>
      </w:r>
    </w:p>
    <w:p>
      <w:r>
        <w:rPr>
          <w:rFonts w:ascii="宋体" w:hAnsi="宋体" w:eastAsia="宋体"/>
          <w:sz w:val="24"/>
        </w:rPr>
        <w:t>黄益苏总主编；李义君，鲁梅，易国忠主编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大学体育人文素质教程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黄益苏总主编；李义君，鲁梅，易国忠主编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本书出售、求购地址：https://www.jiaokey.com/book/detail/11886366.html</w:t>
      </w:r>
    </w:p>
    <w:p>
      <w:r>
        <w:t>更多相关图书推荐：https://www.jiaokey.com</w:t>
      </w:r>
    </w:p>
    <w:p>
      <w:r>
        <w:t>黄益苏总主编；李义君，鲁梅，易国忠主编 其他作品：https://www.jiaokey.com/tag/黄益苏总主编；李义君，鲁梅，易国忠主编.html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关键词搜索：https://www.jiaokey.com/tag/大学体育人文素质教程.html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