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书名：非税收入规范化管理与制度创新  中</w:t>
      </w:r>
    </w:p>
    <w:p>
      <w:r>
        <w:t>作者：施祖麟，徐润华主编</w:t>
      </w:r>
    </w:p>
    <w:p>
      <w:r>
        <w:t>出版社：北京：中国言实出版社</w:t>
      </w:r>
    </w:p>
    <w:p>
      <w:r>
        <w:t>出版日期：2007.04</w:t>
      </w:r>
    </w:p>
    <w:p>
      <w:r>
        <w:t>总页数：1060</w:t>
      </w:r>
    </w:p>
    <w:p>
      <w:r>
        <w:t>更多请访问教客网: www.jiaokey.com</w:t>
      </w:r>
    </w:p>
    <w:p>
      <w:r>
        <w:t>非税收入规范化管理与制度创新  中 评论地址：https://www.jiaokey.com/book/detail/11895680.html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