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中国油画名家画库  第3辑  赵文华</w:t>
      </w:r>
    </w:p>
    <w:p>
      <w:r>
        <w:rPr>
          <w:rFonts w:ascii="宋体" w:hAnsi="宋体" w:eastAsia="宋体"/>
          <w:sz w:val="24"/>
        </w:rPr>
        <w:t>宋惠民等绘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中国油画名家画库  第3辑  赵文华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宋惠民等绘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本书出售、求购地址：https://www.jiaokey.com/book/detail/11907182.html</w:t>
      </w:r>
    </w:p>
    <w:p>
      <w:r>
        <w:t>更多相关图书推荐：https://www.jiaokey.com</w:t>
      </w:r>
    </w:p>
    <w:p>
      <w:r>
        <w:t>宋惠民等绘 其他作品：https://www.jiaokey.com/tag/宋惠民等绘.html</w:t>
      </w:r>
    </w:p>
    <w:p>
      <w:r>
        <w:t>四川出版集团；成都：四川美术出版社 出版图书：https://www.jiaokey.com/tag/四川出版集团；成都：四川美术出版社.html</w:t>
      </w:r>
    </w:p>
    <w:p>
      <w:r>
        <w:t>关键词搜索：https://www.jiaokey.com/tag/中国油画名家画库  第3辑  赵文华.html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