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  第2版</w:t>
      </w:r>
    </w:p>
    <w:p>
      <w:r>
        <w:t>作者：吕淑霖编著</w:t>
      </w:r>
    </w:p>
    <w:p>
      <w:r>
        <w:t>出版社：北京：中国纺织出版社</w:t>
      </w:r>
    </w:p>
    <w:p>
      <w:r>
        <w:t>出版日期：2000.04</w:t>
      </w:r>
    </w:p>
    <w:p>
      <w:r>
        <w:t>总页数：183</w:t>
      </w:r>
    </w:p>
    <w:p>
      <w:r>
        <w:t>更多请访问教客网: www.jiaokey.com</w:t>
      </w:r>
    </w:p>
    <w:p>
      <w:r>
        <w:t>毛织物染整  第2版 评论地址：https://www.jiaokey.com/book/detail/11908234.html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