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书名：重组沙蚕溶栓活性蛋白酶的纯化及其性质研究</w:t>
      </w:r>
    </w:p>
    <w:p>
      <w:r>
        <w:t>作者：李荣贵，赵峰，杨宏，杜桂彩，汪靖超，王斌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重组沙蚕溶栓活性蛋白酶的纯化及其性质研究 评论地址：https://www.jiaokey.com/book/detail/11909365.html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