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烟台沿海扇贝养殖笼上附着生物防除的研究</w:t>
      </w:r>
    </w:p>
    <w:p>
      <w:r>
        <w:rPr>
          <w:rFonts w:ascii="宋体" w:hAnsi="宋体" w:eastAsia="宋体"/>
          <w:sz w:val="24"/>
        </w:rPr>
        <w:t>濮皓农，孙炳寅，郝允碧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烟台沿海扇贝养殖笼上附着生物防除的研究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濮皓农，孙炳寅，郝允碧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本书出售、求购地址：https://www.jiaokey.com/book/detail/11909971.html</w:t>
      </w:r>
    </w:p>
    <w:p>
      <w:r>
        <w:t>更多相关图书推荐：https://www.jiaokey.com</w:t>
      </w:r>
    </w:p>
    <w:p>
      <w:r>
        <w:t>濮皓农，孙炳寅，郝允碧 其他作品：https://www.jiaokey.com/tag/濮皓农，孙炳寅，郝允碧.html</w:t>
      </w:r>
    </w:p>
    <w:p>
      <w:r>
        <w:t>关键词搜索：https://www.jiaokey.com/tag/烟台沿海扇贝养殖笼上附着生物防除的研究.html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