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书名：虾蟹类幼体的脂类需求及脂类与发育的关系</w:t>
      </w:r>
    </w:p>
    <w:p>
      <w:r>
        <w:t>作者：成永旭，王武，吴嘉敏，黄显清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虾蟹类幼体的脂类需求及脂类与发育的关系 评论地址：https://www.jiaokey.com/book/detail/11910874.html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